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F5823" w:rsidRPr="007B6612" w:rsidRDefault="007B6612">
      <w:pPr>
        <w:rPr>
          <w:rFonts w:ascii="Apple Chancery" w:hAnsi="Apple Chancery"/>
        </w:rPr>
      </w:pPr>
      <w:proofErr w:type="gramStart"/>
      <w:r w:rsidRPr="007B6612">
        <w:rPr>
          <w:rFonts w:ascii="Apple Chancery" w:hAnsi="Apple Chancery"/>
        </w:rPr>
        <w:t>voici</w:t>
      </w:r>
      <w:proofErr w:type="gramEnd"/>
      <w:r w:rsidRPr="007B6612">
        <w:rPr>
          <w:rFonts w:ascii="Apple Chancery" w:hAnsi="Apple Chancery"/>
        </w:rPr>
        <w:t xml:space="preserve"> la recette du vin de fleurs de sureau (communiquée par Christiane L)</w:t>
      </w:r>
      <w:r w:rsidRPr="007B6612">
        <w:rPr>
          <w:rFonts w:ascii="Apple Chancery" w:hAnsi="Apple Chancery"/>
        </w:rPr>
        <w:br/>
      </w:r>
      <w:r w:rsidRPr="007B6612">
        <w:rPr>
          <w:rFonts w:ascii="Apple Chancery" w:hAnsi="Apple Chancery"/>
        </w:rPr>
        <w:br/>
        <w:t>8 ombelles de fleurs</w:t>
      </w:r>
      <w:r w:rsidRPr="007B6612">
        <w:rPr>
          <w:rFonts w:ascii="Apple Chancery" w:hAnsi="Apple Chancery"/>
        </w:rPr>
        <w:br/>
        <w:t>1l de vin blanc</w:t>
      </w:r>
      <w:r w:rsidRPr="007B6612">
        <w:rPr>
          <w:rFonts w:ascii="Apple Chancery" w:hAnsi="Apple Chancery"/>
        </w:rPr>
        <w:br/>
        <w:t>30cl eau de vie de fruits</w:t>
      </w:r>
      <w:r w:rsidRPr="007B6612">
        <w:rPr>
          <w:rFonts w:ascii="Apple Chancery" w:hAnsi="Apple Chancery"/>
        </w:rPr>
        <w:br/>
        <w:t>180gr de sucre semoule</w:t>
      </w:r>
      <w:r w:rsidRPr="007B6612">
        <w:rPr>
          <w:rFonts w:ascii="Apple Chancery" w:hAnsi="Apple Chancery"/>
        </w:rPr>
        <w:br/>
      </w:r>
      <w:r w:rsidRPr="007B6612">
        <w:rPr>
          <w:rFonts w:ascii="Apple Chancery" w:hAnsi="Apple Chancery"/>
        </w:rPr>
        <w:br/>
        <w:t>Mettre les fleurs et le vin dans 1 récipient non fermé et laisser reposer 2</w:t>
      </w:r>
      <w:r w:rsidRPr="007B6612">
        <w:rPr>
          <w:rFonts w:ascii="Apple Chancery" w:hAnsi="Apple Chancery"/>
        </w:rPr>
        <w:br/>
        <w:t>jours</w:t>
      </w:r>
      <w:r w:rsidRPr="007B6612">
        <w:rPr>
          <w:rFonts w:ascii="Apple Chancery" w:hAnsi="Apple Chancery"/>
        </w:rPr>
        <w:br/>
        <w:t>Presser les fleurs, mélanger le jus et le sucre avec l'alcool, et mettre en</w:t>
      </w:r>
      <w:r w:rsidRPr="007B6612">
        <w:rPr>
          <w:rFonts w:ascii="Apple Chancery" w:hAnsi="Apple Chancery"/>
        </w:rPr>
        <w:br/>
        <w:t>bouteille.</w:t>
      </w:r>
      <w:r w:rsidRPr="007B6612">
        <w:rPr>
          <w:rFonts w:ascii="Apple Chancery" w:hAnsi="Apple Chancery"/>
        </w:rPr>
        <w:br/>
        <w:t>Ne pas consommer avant 3 mois!</w:t>
      </w:r>
    </w:p>
    <w:sectPr w:rsidR="000F5823" w:rsidRPr="007B6612" w:rsidSect="00D57E93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B6612"/>
    <w:rsid w:val="007B661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823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Word 12.1.0</Application>
  <DocSecurity>0</DocSecurity>
  <Lines>1</Lines>
  <Paragraphs>1</Paragraphs>
  <ScaleCrop>false</ScaleCrop>
  <Company>Argos Production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Kaspar</dc:creator>
  <cp:keywords/>
  <cp:lastModifiedBy>Fabrice Kaspar</cp:lastModifiedBy>
  <cp:revision>1</cp:revision>
  <dcterms:created xsi:type="dcterms:W3CDTF">2015-06-09T20:10:00Z</dcterms:created>
  <dcterms:modified xsi:type="dcterms:W3CDTF">2015-06-09T20:16:00Z</dcterms:modified>
</cp:coreProperties>
</file>